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TERMO ADITIVO DE PRAZO Nº  101/2024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R$ 9.347,00  (nove mil e trezentos e quarenta e sete reais)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5.png"/>
                      <a:graphic>
                        <a:graphicData uri="http://schemas.openxmlformats.org/drawingml/2006/picture">
                          <pic:pic>
                            <pic:nvPicPr>
                              <pic:cNvPr id="0" name="image15.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VALBEA PEREIRA DA SILVA SOUSA, CPF nº 912.480.273-53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4.png"/>
                      <a:graphic>
                        <a:graphicData uri="http://schemas.openxmlformats.org/drawingml/2006/picture">
                          <pic:pic>
                            <pic:nvPicPr>
                              <pic:cNvPr id="0" name="image14.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PEDRO DE ALCANTARA GOMES COSTA, CNPJ nº  024.744.023-06</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rua getulio vargas, sn, SÃO JOSÉ,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mariapedroalexandre4@gmail.com, (99) 98440-6016,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PEDRO DE ALCANTARA GOMES COSTA, CPF nº 024.744.023-06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7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101/2024 por mais </w:t>
      </w:r>
      <w:r w:rsidDel="00000000" w:rsidR="00000000" w:rsidRPr="00000000">
        <w:rPr>
          <w:rFonts w:ascii="Calibri" w:cs="Calibri" w:eastAsia="Calibri" w:hAnsi="Calibri"/>
          <w:i w:val="1"/>
          <w:rtl w:val="0"/>
        </w:rPr>
        <w:t xml:space="preserve">12 (doze) 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R$ 9.347,00  ((nove mil e trezentos e quarenta e sete reais)),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7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PEDRO DE ALCANTARA GOMES COSTA</w:t>
              <w:br w:type="textWrapping"/>
              <w:t xml:space="preserve">CPF nº 024.744.023-06</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3.png"/>
                <a:graphic>
                  <a:graphicData uri="http://schemas.openxmlformats.org/drawingml/2006/picture">
                    <pic:pic>
                      <pic:nvPicPr>
                        <pic:cNvPr id="0" name="image3.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8.png"/><Relationship Id="rId10" Type="http://schemas.openxmlformats.org/officeDocument/2006/relationships/image" Target="media/image17.png"/><Relationship Id="rId13" Type="http://schemas.openxmlformats.org/officeDocument/2006/relationships/header" Target="header1.xml"/><Relationship Id="rId12" Type="http://schemas.openxmlformats.org/officeDocument/2006/relationships/image" Target="media/image1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9.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3.png"/><Relationship Id="rId18" Type="http://schemas.openxmlformats.org/officeDocument/2006/relationships/footer" Target="footer3.xml"/><Relationship Id="rId7" Type="http://schemas.openxmlformats.org/officeDocument/2006/relationships/image" Target="media/image4.png"/><Relationship Id="rId8" Type="http://schemas.openxmlformats.org/officeDocument/2006/relationships/image" Target="media/image11.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